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CDA" w:rsidRDefault="00E54CDA" w:rsidP="00E54CDA">
      <w:pPr>
        <w:spacing w:after="0" w:line="240" w:lineRule="auto"/>
        <w:ind w:left="4248" w:hanging="4957"/>
        <w:rPr>
          <w:rFonts w:ascii="Times" w:eastAsia="Times New Roman" w:hAnsi="Times" w:cs="Times New Roman"/>
          <w:noProof/>
          <w:sz w:val="24"/>
          <w:szCs w:val="20"/>
          <w:lang w:eastAsia="fr-FR"/>
        </w:rPr>
      </w:pPr>
      <w:r>
        <w:rPr>
          <w:rFonts w:ascii="Times" w:eastAsia="Times New Roman" w:hAnsi="Times"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2804795</wp:posOffset>
                </wp:positionH>
                <wp:positionV relativeFrom="paragraph">
                  <wp:posOffset>-7621</wp:posOffset>
                </wp:positionV>
                <wp:extent cx="3209925" cy="1938655"/>
                <wp:effectExtent l="0" t="0" r="9525" b="4445"/>
                <wp:wrapNone/>
                <wp:docPr id="2" name="Zone de texte 2"/>
                <wp:cNvGraphicFramePr/>
                <a:graphic xmlns:a="http://schemas.openxmlformats.org/drawingml/2006/main">
                  <a:graphicData uri="http://schemas.microsoft.com/office/word/2010/wordprocessingShape">
                    <wps:wsp>
                      <wps:cNvSpPr txBox="1"/>
                      <wps:spPr>
                        <a:xfrm>
                          <a:off x="0" y="0"/>
                          <a:ext cx="3209925" cy="1938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4CDA" w:rsidRPr="00E54CDA" w:rsidRDefault="00EE3385" w:rsidP="00E54CDA">
                            <w:pPr>
                              <w:spacing w:after="0"/>
                              <w:rPr>
                                <w:rFonts w:ascii="Times New Roman" w:hAnsi="Times New Roman" w:cs="Times New Roman"/>
                                <w:sz w:val="24"/>
                                <w:szCs w:val="24"/>
                              </w:rPr>
                            </w:pPr>
                            <w:r>
                              <w:rPr>
                                <w:rFonts w:ascii="Times New Roman" w:hAnsi="Times New Roman" w:cs="Times New Roman"/>
                                <w:sz w:val="24"/>
                                <w:szCs w:val="24"/>
                              </w:rPr>
                              <w:t xml:space="preserve">Pissotte, le </w:t>
                            </w:r>
                            <w:r w:rsidR="000D6CC6">
                              <w:rPr>
                                <w:rFonts w:ascii="Times New Roman" w:hAnsi="Times New Roman" w:cs="Times New Roman"/>
                                <w:sz w:val="24"/>
                                <w:szCs w:val="24"/>
                              </w:rPr>
                              <w:t>1</w:t>
                            </w:r>
                            <w:r w:rsidR="00E03D91">
                              <w:rPr>
                                <w:rFonts w:ascii="Times New Roman" w:hAnsi="Times New Roman" w:cs="Times New Roman"/>
                                <w:sz w:val="24"/>
                                <w:szCs w:val="24"/>
                              </w:rPr>
                              <w:t>3</w:t>
                            </w:r>
                            <w:r>
                              <w:rPr>
                                <w:rFonts w:ascii="Times New Roman" w:hAnsi="Times New Roman" w:cs="Times New Roman"/>
                                <w:sz w:val="24"/>
                                <w:szCs w:val="24"/>
                              </w:rPr>
                              <w:t xml:space="preserve"> </w:t>
                            </w:r>
                            <w:r w:rsidR="00E03D91">
                              <w:rPr>
                                <w:rFonts w:ascii="Times New Roman" w:hAnsi="Times New Roman" w:cs="Times New Roman"/>
                                <w:sz w:val="24"/>
                                <w:szCs w:val="24"/>
                              </w:rPr>
                              <w:t>février</w:t>
                            </w:r>
                            <w:r>
                              <w:rPr>
                                <w:rFonts w:ascii="Times New Roman" w:hAnsi="Times New Roman" w:cs="Times New Roman"/>
                                <w:sz w:val="24"/>
                                <w:szCs w:val="24"/>
                              </w:rPr>
                              <w:t xml:space="preserve"> 20</w:t>
                            </w:r>
                            <w:r w:rsidR="000D6CC6">
                              <w:rPr>
                                <w:rFonts w:ascii="Times New Roman" w:hAnsi="Times New Roman" w:cs="Times New Roman"/>
                                <w:sz w:val="24"/>
                                <w:szCs w:val="24"/>
                              </w:rPr>
                              <w:t>2</w:t>
                            </w:r>
                            <w:r w:rsidR="00E03D91">
                              <w:rPr>
                                <w:rFonts w:ascii="Times New Roman" w:hAnsi="Times New Roman" w:cs="Times New Roman"/>
                                <w:sz w:val="24"/>
                                <w:szCs w:val="24"/>
                              </w:rPr>
                              <w:t>4</w:t>
                            </w:r>
                          </w:p>
                          <w:p w:rsidR="00E54CDA" w:rsidRDefault="00E54CDA" w:rsidP="00E54CDA">
                            <w:pPr>
                              <w:spacing w:after="0"/>
                              <w:rPr>
                                <w:rFonts w:ascii="Times New Roman" w:hAnsi="Times New Roman" w:cs="Times New Roman"/>
                                <w:b/>
                                <w:sz w:val="24"/>
                                <w:szCs w:val="24"/>
                              </w:rPr>
                            </w:pPr>
                          </w:p>
                          <w:p w:rsidR="00E54CDA" w:rsidRDefault="00E54CDA" w:rsidP="00E54CDA">
                            <w:pPr>
                              <w:spacing w:after="0"/>
                              <w:rPr>
                                <w:rFonts w:ascii="Times New Roman" w:hAnsi="Times New Roman" w:cs="Times New Roman"/>
                                <w:b/>
                                <w:sz w:val="24"/>
                                <w:szCs w:val="24"/>
                              </w:rPr>
                            </w:pPr>
                          </w:p>
                          <w:p w:rsidR="00E54CDA" w:rsidRDefault="00E54CDA" w:rsidP="00E54CDA">
                            <w:pPr>
                              <w:spacing w:after="0"/>
                              <w:rPr>
                                <w:rFonts w:ascii="Times New Roman" w:hAnsi="Times New Roman" w:cs="Times New Roman"/>
                                <w:b/>
                                <w:sz w:val="24"/>
                                <w:szCs w:val="24"/>
                              </w:rPr>
                            </w:pPr>
                          </w:p>
                          <w:p w:rsidR="00E54CDA" w:rsidRDefault="00E54CDA" w:rsidP="00E54CDA">
                            <w:pPr>
                              <w:spacing w:after="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20.85pt;margin-top:-.6pt;width:252.75pt;height:1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" fillcolor="white [3201]" stroked="f" strokeweight=".5pt">
                <v:textbox>
                  <w:txbxContent>
                    <w:p w:rsidR="00E54CDA" w:rsidRPr="00E54CDA" w:rsidRDefault="00EE3385" w:rsidP="00E54CDA">
                      <w:pPr>
                        <w:spacing w:after="0"/>
                        <w:rPr>
                          <w:rFonts w:ascii="Times New Roman" w:hAnsi="Times New Roman" w:cs="Times New Roman"/>
                          <w:sz w:val="24"/>
                          <w:szCs w:val="24"/>
                        </w:rPr>
                      </w:pPr>
                      <w:r>
                        <w:rPr>
                          <w:rFonts w:ascii="Times New Roman" w:hAnsi="Times New Roman" w:cs="Times New Roman"/>
                          <w:sz w:val="24"/>
                          <w:szCs w:val="24"/>
                        </w:rPr>
                        <w:t xml:space="preserve">Pissotte, le </w:t>
                      </w:r>
                      <w:r w:rsidR="000D6CC6">
                        <w:rPr>
                          <w:rFonts w:ascii="Times New Roman" w:hAnsi="Times New Roman" w:cs="Times New Roman"/>
                          <w:sz w:val="24"/>
                          <w:szCs w:val="24"/>
                        </w:rPr>
                        <w:t>1</w:t>
                      </w:r>
                      <w:r w:rsidR="00E03D91">
                        <w:rPr>
                          <w:rFonts w:ascii="Times New Roman" w:hAnsi="Times New Roman" w:cs="Times New Roman"/>
                          <w:sz w:val="24"/>
                          <w:szCs w:val="24"/>
                        </w:rPr>
                        <w:t>3</w:t>
                      </w:r>
                      <w:r>
                        <w:rPr>
                          <w:rFonts w:ascii="Times New Roman" w:hAnsi="Times New Roman" w:cs="Times New Roman"/>
                          <w:sz w:val="24"/>
                          <w:szCs w:val="24"/>
                        </w:rPr>
                        <w:t xml:space="preserve"> </w:t>
                      </w:r>
                      <w:r w:rsidR="00E03D91">
                        <w:rPr>
                          <w:rFonts w:ascii="Times New Roman" w:hAnsi="Times New Roman" w:cs="Times New Roman"/>
                          <w:sz w:val="24"/>
                          <w:szCs w:val="24"/>
                        </w:rPr>
                        <w:t>février</w:t>
                      </w:r>
                      <w:r>
                        <w:rPr>
                          <w:rFonts w:ascii="Times New Roman" w:hAnsi="Times New Roman" w:cs="Times New Roman"/>
                          <w:sz w:val="24"/>
                          <w:szCs w:val="24"/>
                        </w:rPr>
                        <w:t xml:space="preserve"> 20</w:t>
                      </w:r>
                      <w:r w:rsidR="000D6CC6">
                        <w:rPr>
                          <w:rFonts w:ascii="Times New Roman" w:hAnsi="Times New Roman" w:cs="Times New Roman"/>
                          <w:sz w:val="24"/>
                          <w:szCs w:val="24"/>
                        </w:rPr>
                        <w:t>2</w:t>
                      </w:r>
                      <w:r w:rsidR="00E03D91">
                        <w:rPr>
                          <w:rFonts w:ascii="Times New Roman" w:hAnsi="Times New Roman" w:cs="Times New Roman"/>
                          <w:sz w:val="24"/>
                          <w:szCs w:val="24"/>
                        </w:rPr>
                        <w:t>4</w:t>
                      </w:r>
                    </w:p>
                    <w:p w:rsidR="00E54CDA" w:rsidRDefault="00E54CDA" w:rsidP="00E54CDA">
                      <w:pPr>
                        <w:spacing w:after="0"/>
                        <w:rPr>
                          <w:rFonts w:ascii="Times New Roman" w:hAnsi="Times New Roman" w:cs="Times New Roman"/>
                          <w:b/>
                          <w:sz w:val="24"/>
                          <w:szCs w:val="24"/>
                        </w:rPr>
                      </w:pPr>
                    </w:p>
                    <w:p w:rsidR="00E54CDA" w:rsidRDefault="00E54CDA" w:rsidP="00E54CDA">
                      <w:pPr>
                        <w:spacing w:after="0"/>
                        <w:rPr>
                          <w:rFonts w:ascii="Times New Roman" w:hAnsi="Times New Roman" w:cs="Times New Roman"/>
                          <w:b/>
                          <w:sz w:val="24"/>
                          <w:szCs w:val="24"/>
                        </w:rPr>
                      </w:pPr>
                    </w:p>
                    <w:p w:rsidR="00E54CDA" w:rsidRDefault="00E54CDA" w:rsidP="00E54CDA">
                      <w:pPr>
                        <w:spacing w:after="0"/>
                        <w:rPr>
                          <w:rFonts w:ascii="Times New Roman" w:hAnsi="Times New Roman" w:cs="Times New Roman"/>
                          <w:b/>
                          <w:sz w:val="24"/>
                          <w:szCs w:val="24"/>
                        </w:rPr>
                      </w:pPr>
                    </w:p>
                    <w:p w:rsidR="00E54CDA" w:rsidRDefault="00E54CDA" w:rsidP="00E54CDA">
                      <w:pPr>
                        <w:spacing w:after="0"/>
                        <w:rPr>
                          <w:rFonts w:ascii="Times New Roman" w:hAnsi="Times New Roman" w:cs="Times New Roman"/>
                          <w:b/>
                          <w:sz w:val="24"/>
                          <w:szCs w:val="24"/>
                        </w:rPr>
                      </w:pPr>
                    </w:p>
                  </w:txbxContent>
                </v:textbox>
              </v:shape>
            </w:pict>
          </mc:Fallback>
        </mc:AlternateContent>
      </w:r>
      <w:r w:rsidR="000D6CC6" w:rsidRPr="00CB6443">
        <w:rPr>
          <w:noProof/>
        </w:rPr>
        <w:drawing>
          <wp:inline distT="0" distB="0" distL="0" distR="0">
            <wp:extent cx="1590675" cy="1581150"/>
            <wp:effectExtent l="0" t="0" r="9525" b="0"/>
            <wp:docPr id="1" name="Image 1" descr="logo_Pissott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issotte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581150"/>
                    </a:xfrm>
                    <a:prstGeom prst="rect">
                      <a:avLst/>
                    </a:prstGeom>
                    <a:noFill/>
                    <a:ln>
                      <a:noFill/>
                    </a:ln>
                  </pic:spPr>
                </pic:pic>
              </a:graphicData>
            </a:graphic>
          </wp:inline>
        </w:drawing>
      </w:r>
      <w:r w:rsidR="00B25A52" w:rsidRPr="00B25A52">
        <w:rPr>
          <w:rFonts w:ascii="Times" w:eastAsia="Times New Roman" w:hAnsi="Times" w:cs="Times New Roman"/>
          <w:noProof/>
          <w:sz w:val="24"/>
          <w:szCs w:val="20"/>
          <w:lang w:eastAsia="fr-FR"/>
        </w:rPr>
        <w:tab/>
      </w:r>
    </w:p>
    <w:p w:rsidR="00E54CDA" w:rsidRDefault="00E54CDA" w:rsidP="00E54CDA">
      <w:pPr>
        <w:spacing w:after="0" w:line="240" w:lineRule="auto"/>
        <w:ind w:left="4248" w:hanging="4957"/>
        <w:rPr>
          <w:rFonts w:ascii="Times" w:eastAsia="Times New Roman" w:hAnsi="Times" w:cs="Times New Roman"/>
          <w:noProof/>
          <w:sz w:val="24"/>
          <w:szCs w:val="20"/>
          <w:lang w:eastAsia="fr-FR"/>
        </w:rPr>
      </w:pPr>
    </w:p>
    <w:p w:rsidR="00E54CDA" w:rsidRDefault="00E54CDA" w:rsidP="00E54CDA">
      <w:pPr>
        <w:spacing w:after="0" w:line="240" w:lineRule="auto"/>
        <w:ind w:left="4248" w:hanging="4957"/>
        <w:rPr>
          <w:rFonts w:ascii="Times" w:eastAsia="Times New Roman" w:hAnsi="Times" w:cs="Times New Roman"/>
          <w:noProof/>
          <w:sz w:val="24"/>
          <w:szCs w:val="20"/>
          <w:lang w:eastAsia="fr-FR"/>
        </w:rPr>
      </w:pPr>
    </w:p>
    <w:p w:rsidR="00E54CDA" w:rsidRDefault="00E54CDA" w:rsidP="00E54CDA">
      <w:pPr>
        <w:spacing w:after="0" w:line="240" w:lineRule="auto"/>
        <w:ind w:left="4248" w:hanging="4957"/>
        <w:rPr>
          <w:rFonts w:ascii="Times" w:eastAsia="Times New Roman" w:hAnsi="Times" w:cs="Times New Roman"/>
          <w:noProof/>
          <w:sz w:val="24"/>
          <w:szCs w:val="20"/>
          <w:lang w:eastAsia="fr-FR"/>
        </w:rPr>
      </w:pPr>
    </w:p>
    <w:p w:rsidR="0084250C" w:rsidRDefault="0084250C" w:rsidP="00E54CDA">
      <w:pPr>
        <w:spacing w:after="0" w:line="240" w:lineRule="auto"/>
        <w:ind w:left="4248" w:hanging="4957"/>
        <w:rPr>
          <w:rFonts w:ascii="Times" w:eastAsia="Times New Roman" w:hAnsi="Times" w:cs="Times New Roman"/>
          <w:noProof/>
          <w:sz w:val="24"/>
          <w:szCs w:val="20"/>
          <w:lang w:eastAsia="fr-FR"/>
        </w:rPr>
      </w:pPr>
    </w:p>
    <w:p w:rsidR="00B25A52" w:rsidRPr="00B25A52" w:rsidRDefault="00E54CDA" w:rsidP="00B25A52">
      <w:pPr>
        <w:spacing w:after="0" w:line="240" w:lineRule="auto"/>
        <w:rPr>
          <w:rFonts w:ascii="Times" w:eastAsia="Times New Roman" w:hAnsi="Times" w:cs="Times New Roman"/>
          <w:sz w:val="24"/>
          <w:szCs w:val="20"/>
          <w:lang w:eastAsia="fr-FR"/>
        </w:rPr>
      </w:pPr>
      <w:r w:rsidRPr="00E81C81">
        <w:rPr>
          <w:rFonts w:ascii="Times" w:eastAsia="Times New Roman" w:hAnsi="Times" w:cs="Times New Roman"/>
          <w:b/>
          <w:sz w:val="24"/>
          <w:szCs w:val="20"/>
          <w:lang w:eastAsia="fr-FR"/>
        </w:rPr>
        <w:t>Nos Réf.</w:t>
      </w:r>
      <w:r w:rsidR="008474F9">
        <w:rPr>
          <w:rFonts w:ascii="Times" w:eastAsia="Times New Roman" w:hAnsi="Times" w:cs="Times New Roman"/>
          <w:sz w:val="24"/>
          <w:szCs w:val="20"/>
          <w:lang w:eastAsia="fr-FR"/>
        </w:rPr>
        <w:t xml:space="preserve"> : </w:t>
      </w:r>
      <w:r w:rsidR="000D6CC6">
        <w:rPr>
          <w:rFonts w:ascii="Times" w:eastAsia="Times New Roman" w:hAnsi="Times" w:cs="Times New Roman"/>
          <w:sz w:val="24"/>
          <w:szCs w:val="20"/>
          <w:lang w:eastAsia="fr-FR"/>
        </w:rPr>
        <w:t>MS/LS</w:t>
      </w:r>
      <w:r w:rsidR="00BD44A3">
        <w:rPr>
          <w:rFonts w:ascii="Times" w:eastAsia="Times New Roman" w:hAnsi="Times" w:cs="Times New Roman"/>
          <w:sz w:val="24"/>
          <w:szCs w:val="20"/>
          <w:lang w:eastAsia="fr-FR"/>
        </w:rPr>
        <w:t>/20</w:t>
      </w:r>
      <w:r w:rsidR="000D6CC6">
        <w:rPr>
          <w:rFonts w:ascii="Times" w:eastAsia="Times New Roman" w:hAnsi="Times" w:cs="Times New Roman"/>
          <w:sz w:val="24"/>
          <w:szCs w:val="20"/>
          <w:lang w:eastAsia="fr-FR"/>
        </w:rPr>
        <w:t>2</w:t>
      </w:r>
      <w:r w:rsidR="00E03D91">
        <w:rPr>
          <w:rFonts w:ascii="Times" w:eastAsia="Times New Roman" w:hAnsi="Times" w:cs="Times New Roman"/>
          <w:sz w:val="24"/>
          <w:szCs w:val="20"/>
          <w:lang w:eastAsia="fr-FR"/>
        </w:rPr>
        <w:t>4</w:t>
      </w:r>
    </w:p>
    <w:p w:rsidR="00B25A52" w:rsidRPr="00B25A52" w:rsidRDefault="00B25A52" w:rsidP="00B25A52">
      <w:pPr>
        <w:spacing w:after="0" w:line="240" w:lineRule="auto"/>
        <w:rPr>
          <w:rFonts w:ascii="Times" w:eastAsia="Times New Roman" w:hAnsi="Times" w:cs="Times New Roman"/>
          <w:sz w:val="24"/>
          <w:szCs w:val="20"/>
          <w:lang w:eastAsia="fr-FR"/>
        </w:rPr>
      </w:pPr>
    </w:p>
    <w:p w:rsidR="00535A84" w:rsidRDefault="00B25A52" w:rsidP="00535A84">
      <w:r w:rsidRPr="00B25A52">
        <w:rPr>
          <w:rFonts w:ascii="Times" w:eastAsia="Times New Roman" w:hAnsi="Times" w:cs="Times New Roman"/>
          <w:b/>
          <w:sz w:val="24"/>
          <w:szCs w:val="20"/>
          <w:lang w:eastAsia="fr-FR"/>
        </w:rPr>
        <w:t>Obje</w:t>
      </w:r>
      <w:r w:rsidRPr="00B25A52">
        <w:rPr>
          <w:rFonts w:ascii="Times" w:eastAsia="Times New Roman" w:hAnsi="Times" w:cs="Times New Roman"/>
          <w:sz w:val="24"/>
          <w:szCs w:val="20"/>
          <w:lang w:eastAsia="fr-FR"/>
        </w:rPr>
        <w:t xml:space="preserve">t : </w:t>
      </w:r>
      <w:r w:rsidR="00535A84">
        <w:t>Recensement des sinistres liés à la sécheresse 202</w:t>
      </w:r>
      <w:r w:rsidR="00E03D91">
        <w:t>3</w:t>
      </w:r>
    </w:p>
    <w:p w:rsidR="00535A84" w:rsidRDefault="00535A84" w:rsidP="00B25A52">
      <w:pPr>
        <w:keepNext/>
        <w:spacing w:after="0" w:line="240" w:lineRule="auto"/>
        <w:outlineLvl w:val="0"/>
        <w:rPr>
          <w:rFonts w:ascii="Times" w:eastAsia="Times New Roman" w:hAnsi="Times" w:cs="Times New Roman"/>
          <w:sz w:val="24"/>
          <w:szCs w:val="20"/>
          <w:lang w:eastAsia="fr-FR"/>
        </w:rPr>
      </w:pPr>
    </w:p>
    <w:p w:rsidR="00535A84" w:rsidRDefault="00535A84" w:rsidP="00B25A52">
      <w:pPr>
        <w:keepNext/>
        <w:spacing w:after="0" w:line="240" w:lineRule="auto"/>
        <w:outlineLvl w:val="0"/>
        <w:rPr>
          <w:rFonts w:ascii="Times" w:eastAsia="Times New Roman" w:hAnsi="Times" w:cs="Times New Roman"/>
          <w:sz w:val="24"/>
          <w:szCs w:val="20"/>
          <w:lang w:eastAsia="fr-FR"/>
        </w:rPr>
      </w:pPr>
    </w:p>
    <w:p w:rsidR="00535A84" w:rsidRDefault="00535A84" w:rsidP="00B25A52">
      <w:pPr>
        <w:keepNext/>
        <w:spacing w:after="0" w:line="240" w:lineRule="auto"/>
        <w:outlineLvl w:val="0"/>
        <w:rPr>
          <w:rFonts w:ascii="Times" w:eastAsia="Times New Roman" w:hAnsi="Times" w:cs="Times New Roman"/>
          <w:sz w:val="24"/>
          <w:szCs w:val="20"/>
          <w:lang w:eastAsia="fr-FR"/>
        </w:rPr>
      </w:pPr>
    </w:p>
    <w:p w:rsidR="00535A84" w:rsidRDefault="00535A84" w:rsidP="00535A84">
      <w:pPr>
        <w:jc w:val="both"/>
      </w:pPr>
      <w:r>
        <w:t xml:space="preserve">Les habitants de Pissotte ayant constaté des dégradations sur leurs habitations en raison de l’épisode de sécheresse enregistré </w:t>
      </w:r>
      <w:r w:rsidR="00E03D91">
        <w:t>en</w:t>
      </w:r>
      <w:r>
        <w:t xml:space="preserve"> 202</w:t>
      </w:r>
      <w:r w:rsidR="00E03D91">
        <w:t>3</w:t>
      </w:r>
      <w:r>
        <w:t xml:space="preserve"> sont invités à en avertir le plus rapidement possible les services de la commune. </w:t>
      </w:r>
    </w:p>
    <w:p w:rsidR="00535A84" w:rsidRDefault="00535A84" w:rsidP="00535A84">
      <w:pPr>
        <w:jc w:val="both"/>
      </w:pPr>
      <w:r>
        <w:t xml:space="preserve">Si vous êtes concerné, vous devez transmettre un courrier </w:t>
      </w:r>
      <w:r w:rsidRPr="11C7DD95">
        <w:rPr>
          <w:u w:val="single"/>
        </w:rPr>
        <w:t>à la Mairie</w:t>
      </w:r>
      <w:r>
        <w:t xml:space="preserve"> (1 route de l’Orbrie) ou un mail </w:t>
      </w:r>
      <w:r w:rsidRPr="00E03D91">
        <w:t>(</w:t>
      </w:r>
      <w:hyperlink r:id="rId8" w:history="1">
        <w:r w:rsidR="00E03D91" w:rsidRPr="00E03D91">
          <w:rPr>
            <w:rStyle w:val="Lienhypertexte"/>
            <w:color w:val="auto"/>
            <w:u w:val="none"/>
          </w:rPr>
          <w:t>mairie.de.pissotte@wanadoo.fr)</w:t>
        </w:r>
      </w:hyperlink>
      <w:r>
        <w:t xml:space="preserve"> </w:t>
      </w:r>
      <w:r w:rsidR="00B8351A" w:rsidRPr="00B8351A">
        <w:rPr>
          <w:b/>
          <w:i/>
          <w:color w:val="FF0000"/>
          <w:u w:val="single"/>
        </w:rPr>
        <w:t xml:space="preserve">AVANT LE </w:t>
      </w:r>
      <w:r w:rsidR="00E03D91">
        <w:rPr>
          <w:b/>
          <w:i/>
          <w:color w:val="FF0000"/>
          <w:u w:val="single"/>
        </w:rPr>
        <w:t>3</w:t>
      </w:r>
      <w:r w:rsidR="00B8351A" w:rsidRPr="00B8351A">
        <w:rPr>
          <w:b/>
          <w:i/>
          <w:color w:val="FF0000"/>
          <w:u w:val="single"/>
        </w:rPr>
        <w:t xml:space="preserve">1 </w:t>
      </w:r>
      <w:r w:rsidR="00E03D91">
        <w:rPr>
          <w:b/>
          <w:i/>
          <w:color w:val="FF0000"/>
          <w:u w:val="single"/>
        </w:rPr>
        <w:t>MARS</w:t>
      </w:r>
      <w:r w:rsidR="00B8351A" w:rsidRPr="00B8351A">
        <w:rPr>
          <w:b/>
          <w:i/>
          <w:color w:val="FF0000"/>
          <w:u w:val="single"/>
        </w:rPr>
        <w:t xml:space="preserve"> 202</w:t>
      </w:r>
      <w:r w:rsidR="00E03D91">
        <w:rPr>
          <w:b/>
          <w:i/>
          <w:color w:val="FF0000"/>
          <w:u w:val="single"/>
        </w:rPr>
        <w:t>4</w:t>
      </w:r>
      <w:r w:rsidR="00B8351A">
        <w:t>,</w:t>
      </w:r>
    </w:p>
    <w:p w:rsidR="00535A84" w:rsidRDefault="00535A84" w:rsidP="00535A84">
      <w:pPr>
        <w:jc w:val="both"/>
      </w:pPr>
      <w:r>
        <w:t xml:space="preserve"> </w:t>
      </w:r>
      <w:proofErr w:type="gramStart"/>
      <w:r>
        <w:t>en</w:t>
      </w:r>
      <w:proofErr w:type="gramEnd"/>
      <w:r>
        <w:t xml:space="preserve"> décrivant les dégâts constatés sur votre habitation, leur date d’apparition ainsi que </w:t>
      </w:r>
      <w:r w:rsidRPr="00E03D91">
        <w:rPr>
          <w:b/>
          <w:u w:val="single"/>
        </w:rPr>
        <w:t>des photos</w:t>
      </w:r>
      <w:r>
        <w:t>.</w:t>
      </w:r>
    </w:p>
    <w:p w:rsidR="00535A84" w:rsidRDefault="00535A84" w:rsidP="00535A84">
      <w:pPr>
        <w:jc w:val="both"/>
      </w:pPr>
      <w:r>
        <w:t>Le recensement des habitations sinistrées permettrait ainsi de déposer auprès de la Préfecture une demande de reconnaissance en catastrophe naturelle au titre de la sécheresse 202</w:t>
      </w:r>
      <w:r w:rsidR="00E03D91">
        <w:t>3</w:t>
      </w:r>
      <w:r>
        <w:t>.</w:t>
      </w:r>
    </w:p>
    <w:p w:rsidR="00535A84" w:rsidRDefault="00535A84" w:rsidP="00535A84">
      <w:pPr>
        <w:jc w:val="both"/>
        <w:rPr>
          <w:u w:val="single"/>
        </w:rPr>
      </w:pPr>
      <w:r>
        <w:t xml:space="preserve">A l’issue de cette démarche effectuée par les services de la Mairie, il faudra attendre qu’un arrêté interministériel de catastrophe naturelle ait été adopté et soit publié par les services de l’Etat au Journal Officiel. </w:t>
      </w:r>
    </w:p>
    <w:p w:rsidR="00535A84" w:rsidRDefault="00535A84" w:rsidP="00535A84">
      <w:pPr>
        <w:jc w:val="both"/>
        <w:rPr>
          <w:u w:val="single"/>
        </w:rPr>
      </w:pPr>
      <w:r>
        <w:t xml:space="preserve">Dès lors, vous aurez </w:t>
      </w:r>
      <w:r w:rsidRPr="11C7DD95">
        <w:rPr>
          <w:b/>
          <w:bCs/>
        </w:rPr>
        <w:t xml:space="preserve">10 jours </w:t>
      </w:r>
      <w:r>
        <w:t>pour faire une demande d’indemnisation, par courrier recommandé, auprès de votre assureur.</w:t>
      </w:r>
    </w:p>
    <w:p w:rsidR="00535A84" w:rsidRDefault="00535A84" w:rsidP="00535A84">
      <w:pPr>
        <w:jc w:val="both"/>
      </w:pPr>
      <w:r>
        <w:t>Attention, cette procédure peut prendre du temps. Nous vous invitons à vous renseigner auprès de votre assureur et nous informerons</w:t>
      </w:r>
      <w:bookmarkStart w:id="0" w:name="_GoBack"/>
      <w:bookmarkEnd w:id="0"/>
      <w:r>
        <w:t xml:space="preserve"> les personnes qui auront été recensées de la suite de cette demande.</w:t>
      </w:r>
    </w:p>
    <w:p w:rsidR="00EE3385" w:rsidRDefault="00EE3385" w:rsidP="00B25A52">
      <w:pPr>
        <w:spacing w:after="0" w:line="240" w:lineRule="auto"/>
        <w:ind w:left="1134" w:firstLine="1134"/>
        <w:rPr>
          <w:rFonts w:ascii="Times" w:eastAsia="Times New Roman" w:hAnsi="Times" w:cs="Times New Roman"/>
          <w:sz w:val="24"/>
          <w:szCs w:val="20"/>
          <w:lang w:eastAsia="fr-FR"/>
        </w:rPr>
      </w:pPr>
    </w:p>
    <w:p w:rsidR="00E54CDA" w:rsidRPr="00B25A52" w:rsidRDefault="00E54CDA" w:rsidP="00B25A52">
      <w:pPr>
        <w:spacing w:after="0" w:line="240" w:lineRule="auto"/>
        <w:ind w:left="1134" w:firstLine="1134"/>
        <w:rPr>
          <w:rFonts w:ascii="Times" w:eastAsia="Times New Roman" w:hAnsi="Times" w:cs="Times New Roman"/>
          <w:sz w:val="24"/>
          <w:szCs w:val="20"/>
          <w:lang w:eastAsia="fr-FR"/>
        </w:rPr>
      </w:pPr>
    </w:p>
    <w:p w:rsidR="00B25A52" w:rsidRPr="00B25A52" w:rsidRDefault="00B25A52" w:rsidP="00116086">
      <w:pPr>
        <w:spacing w:after="0" w:line="240" w:lineRule="auto"/>
        <w:ind w:left="1134" w:firstLine="1134"/>
        <w:jc w:val="both"/>
        <w:rPr>
          <w:rFonts w:ascii="Times" w:eastAsia="Times New Roman" w:hAnsi="Times" w:cs="Times New Roman"/>
          <w:sz w:val="24"/>
          <w:szCs w:val="20"/>
          <w:lang w:eastAsia="fr-FR"/>
        </w:rPr>
      </w:pPr>
    </w:p>
    <w:p w:rsidR="00B25A52" w:rsidRPr="00B25A52" w:rsidRDefault="00B25A52" w:rsidP="00116086">
      <w:pPr>
        <w:spacing w:after="0" w:line="240" w:lineRule="auto"/>
        <w:ind w:left="1134" w:firstLine="1134"/>
        <w:jc w:val="both"/>
        <w:rPr>
          <w:rFonts w:ascii="Times" w:eastAsia="Times New Roman" w:hAnsi="Times" w:cs="Times New Roman"/>
          <w:sz w:val="24"/>
          <w:szCs w:val="20"/>
          <w:lang w:eastAsia="fr-FR"/>
        </w:rPr>
      </w:pP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t>Le Maire,</w:t>
      </w:r>
    </w:p>
    <w:p w:rsidR="009E2B6E" w:rsidRPr="00E54CDA" w:rsidRDefault="00B25A52" w:rsidP="00E54CDA">
      <w:pPr>
        <w:spacing w:after="0" w:line="240" w:lineRule="auto"/>
        <w:ind w:left="1134" w:firstLine="1134"/>
        <w:jc w:val="both"/>
        <w:rPr>
          <w:rFonts w:ascii="Times" w:eastAsia="Times New Roman" w:hAnsi="Times" w:cs="Times New Roman"/>
          <w:b/>
          <w:sz w:val="24"/>
          <w:szCs w:val="20"/>
          <w:lang w:eastAsia="fr-FR"/>
        </w:rPr>
      </w:pP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sz w:val="24"/>
          <w:szCs w:val="20"/>
          <w:lang w:eastAsia="fr-FR"/>
        </w:rPr>
        <w:tab/>
      </w:r>
      <w:r w:rsidRPr="00B25A52">
        <w:rPr>
          <w:rFonts w:ascii="Times" w:eastAsia="Times New Roman" w:hAnsi="Times" w:cs="Times New Roman"/>
          <w:b/>
          <w:sz w:val="24"/>
          <w:szCs w:val="20"/>
          <w:lang w:eastAsia="fr-FR"/>
        </w:rPr>
        <w:t>Michel SAVINEAU</w:t>
      </w:r>
    </w:p>
    <w:sectPr w:rsidR="009E2B6E" w:rsidRPr="00E54CDA" w:rsidSect="00C25A3C">
      <w:footerReference w:type="default" r:id="rId9"/>
      <w:pgSz w:w="11906" w:h="16838"/>
      <w:pgMar w:top="567" w:right="1418" w:bottom="567" w:left="1418" w:header="720" w:footer="3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DE" w:rsidRDefault="00EE75DE" w:rsidP="00EE75DE">
      <w:pPr>
        <w:spacing w:after="0" w:line="240" w:lineRule="auto"/>
      </w:pPr>
      <w:r>
        <w:separator/>
      </w:r>
    </w:p>
  </w:endnote>
  <w:endnote w:type="continuationSeparator" w:id="0">
    <w:p w:rsidR="00EE75DE" w:rsidRDefault="00EE75DE" w:rsidP="00EE7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281" w:rsidRDefault="009A3281">
    <w:pPr>
      <w:pStyle w:val="Pieddepage"/>
    </w:pPr>
  </w:p>
  <w:p w:rsidR="009A3281" w:rsidRDefault="009A3281">
    <w:pPr>
      <w:pStyle w:val="Pieddepage"/>
    </w:pPr>
  </w:p>
  <w:p w:rsidR="009A3281" w:rsidRDefault="009A3281">
    <w:pPr>
      <w:pStyle w:val="Pieddepage"/>
    </w:pPr>
  </w:p>
  <w:p w:rsidR="00EE75DE" w:rsidRDefault="00EE75DE">
    <w:pPr>
      <w:pStyle w:val="Pieddepage"/>
    </w:pPr>
  </w:p>
  <w:p w:rsidR="009A3281" w:rsidRDefault="00591EB4">
    <w:pPr>
      <w:pStyle w:val="Pieddepage"/>
      <w:rPr>
        <w:sz w:val="16"/>
      </w:rPr>
    </w:pPr>
    <w:proofErr w:type="gramStart"/>
    <w:r>
      <w:rPr>
        <w:sz w:val="16"/>
      </w:rPr>
      <w:t>adresse</w:t>
    </w:r>
    <w:proofErr w:type="gramEnd"/>
    <w:r>
      <w:rPr>
        <w:sz w:val="16"/>
      </w:rPr>
      <w:t xml:space="preserve"> postale : 1 route de l’Orbrie</w:t>
    </w:r>
    <w:r>
      <w:rPr>
        <w:sz w:val="16"/>
      </w:rPr>
      <w:tab/>
    </w:r>
    <w:r>
      <w:rPr>
        <w:sz w:val="16"/>
      </w:rPr>
      <w:tab/>
      <w:t>adresse électronique : mairie.de.pissotte@wanadoo.fr</w:t>
    </w:r>
  </w:p>
  <w:p w:rsidR="009A3281" w:rsidRDefault="00591EB4" w:rsidP="00EE75DE">
    <w:pPr>
      <w:pStyle w:val="Pieddepage"/>
      <w:ind w:firstLine="1134"/>
    </w:pPr>
    <w:r>
      <w:rPr>
        <w:sz w:val="16"/>
      </w:rPr>
      <w:t>85200 Pissotte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DE" w:rsidRDefault="00EE75DE" w:rsidP="00EE75DE">
      <w:pPr>
        <w:spacing w:after="0" w:line="240" w:lineRule="auto"/>
      </w:pPr>
      <w:r>
        <w:separator/>
      </w:r>
    </w:p>
  </w:footnote>
  <w:footnote w:type="continuationSeparator" w:id="0">
    <w:p w:rsidR="00EE75DE" w:rsidRDefault="00EE75DE" w:rsidP="00EE7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65C67"/>
    <w:multiLevelType w:val="hybridMultilevel"/>
    <w:tmpl w:val="0160176E"/>
    <w:lvl w:ilvl="0" w:tplc="976C8FCC">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1" w15:restartNumberingAfterBreak="0">
    <w:nsid w:val="5DAE142E"/>
    <w:multiLevelType w:val="hybridMultilevel"/>
    <w:tmpl w:val="38DA6C6C"/>
    <w:lvl w:ilvl="0" w:tplc="9064D3F0">
      <w:start w:val="4"/>
      <w:numFmt w:val="bullet"/>
      <w:lvlText w:val="-"/>
      <w:lvlJc w:val="left"/>
      <w:pPr>
        <w:ind w:left="2912" w:hanging="360"/>
      </w:pPr>
      <w:rPr>
        <w:rFonts w:ascii="Times" w:eastAsia="Times New Roman" w:hAnsi="Times"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52"/>
    <w:rsid w:val="0003202D"/>
    <w:rsid w:val="000D6CC6"/>
    <w:rsid w:val="00116086"/>
    <w:rsid w:val="00442A41"/>
    <w:rsid w:val="00535A84"/>
    <w:rsid w:val="00591EB4"/>
    <w:rsid w:val="005B1C05"/>
    <w:rsid w:val="006A2C11"/>
    <w:rsid w:val="006E54E4"/>
    <w:rsid w:val="0075776E"/>
    <w:rsid w:val="0084250C"/>
    <w:rsid w:val="008474F9"/>
    <w:rsid w:val="009A3281"/>
    <w:rsid w:val="009C2FC4"/>
    <w:rsid w:val="009E2B6E"/>
    <w:rsid w:val="00A6022F"/>
    <w:rsid w:val="00B25A52"/>
    <w:rsid w:val="00B8351A"/>
    <w:rsid w:val="00BD44A3"/>
    <w:rsid w:val="00C25A3C"/>
    <w:rsid w:val="00C7083A"/>
    <w:rsid w:val="00E03D91"/>
    <w:rsid w:val="00E15E09"/>
    <w:rsid w:val="00E54CDA"/>
    <w:rsid w:val="00E81C81"/>
    <w:rsid w:val="00EE3385"/>
    <w:rsid w:val="00EE75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6BC6"/>
  <w15:docId w15:val="{70B62F22-15A3-4951-AC2B-3E5F006A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rsid w:val="00B25A52"/>
    <w:pPr>
      <w:tabs>
        <w:tab w:val="center" w:pos="4536"/>
        <w:tab w:val="right" w:pos="9072"/>
      </w:tabs>
      <w:spacing w:after="0" w:line="240" w:lineRule="auto"/>
    </w:pPr>
    <w:rPr>
      <w:rFonts w:ascii="Times" w:eastAsia="Times New Roman" w:hAnsi="Times" w:cs="Times New Roman"/>
      <w:sz w:val="24"/>
      <w:szCs w:val="20"/>
      <w:lang w:eastAsia="fr-FR"/>
    </w:rPr>
  </w:style>
  <w:style w:type="character" w:customStyle="1" w:styleId="PieddepageCar">
    <w:name w:val="Pied de page Car"/>
    <w:basedOn w:val="Policepardfaut"/>
    <w:link w:val="Pieddepage"/>
    <w:semiHidden/>
    <w:rsid w:val="00B25A52"/>
    <w:rPr>
      <w:rFonts w:ascii="Times" w:eastAsia="Times New Roman" w:hAnsi="Times" w:cs="Times New Roman"/>
      <w:sz w:val="24"/>
      <w:szCs w:val="20"/>
      <w:lang w:eastAsia="fr-FR"/>
    </w:rPr>
  </w:style>
  <w:style w:type="table" w:styleId="Grilledutableau">
    <w:name w:val="Table Grid"/>
    <w:basedOn w:val="TableauNormal"/>
    <w:uiPriority w:val="59"/>
    <w:rsid w:val="00E5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54CDA"/>
    <w:pPr>
      <w:ind w:left="720"/>
      <w:contextualSpacing/>
    </w:pPr>
  </w:style>
  <w:style w:type="paragraph" w:styleId="En-tte">
    <w:name w:val="header"/>
    <w:basedOn w:val="Normal"/>
    <w:link w:val="En-tteCar"/>
    <w:uiPriority w:val="99"/>
    <w:unhideWhenUsed/>
    <w:rsid w:val="00EE75DE"/>
    <w:pPr>
      <w:tabs>
        <w:tab w:val="center" w:pos="4536"/>
        <w:tab w:val="right" w:pos="9072"/>
      </w:tabs>
      <w:spacing w:after="0" w:line="240" w:lineRule="auto"/>
    </w:pPr>
  </w:style>
  <w:style w:type="character" w:customStyle="1" w:styleId="En-tteCar">
    <w:name w:val="En-tête Car"/>
    <w:basedOn w:val="Policepardfaut"/>
    <w:link w:val="En-tte"/>
    <w:uiPriority w:val="99"/>
    <w:rsid w:val="00EE75DE"/>
  </w:style>
  <w:style w:type="paragraph" w:styleId="Textedebulles">
    <w:name w:val="Balloon Text"/>
    <w:basedOn w:val="Normal"/>
    <w:link w:val="TextedebullesCar"/>
    <w:uiPriority w:val="99"/>
    <w:semiHidden/>
    <w:unhideWhenUsed/>
    <w:rsid w:val="00442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A41"/>
    <w:rPr>
      <w:rFonts w:ascii="Tahoma" w:hAnsi="Tahoma" w:cs="Tahoma"/>
      <w:sz w:val="16"/>
      <w:szCs w:val="16"/>
    </w:rPr>
  </w:style>
  <w:style w:type="character" w:styleId="Lienhypertexte">
    <w:name w:val="Hyperlink"/>
    <w:basedOn w:val="Policepardfaut"/>
    <w:uiPriority w:val="99"/>
    <w:unhideWhenUsed/>
    <w:rsid w:val="00535A84"/>
    <w:rPr>
      <w:color w:val="0000FF" w:themeColor="hyperlink"/>
      <w:u w:val="single"/>
    </w:rPr>
  </w:style>
  <w:style w:type="character" w:styleId="Mentionnonrsolue">
    <w:name w:val="Unresolved Mention"/>
    <w:basedOn w:val="Policepardfaut"/>
    <w:uiPriority w:val="99"/>
    <w:semiHidden/>
    <w:unhideWhenUsed/>
    <w:rsid w:val="00E0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rie.de.pissotte@wanadoo.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1178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POSTE2</cp:lastModifiedBy>
  <cp:revision>3</cp:revision>
  <cp:lastPrinted>2019-10-09T15:38:00Z</cp:lastPrinted>
  <dcterms:created xsi:type="dcterms:W3CDTF">2024-02-13T15:01:00Z</dcterms:created>
  <dcterms:modified xsi:type="dcterms:W3CDTF">2024-02-13T15:05:00Z</dcterms:modified>
</cp:coreProperties>
</file>